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E4" w:rsidRDefault="00441CE4" w:rsidP="00441CE4">
      <w:pPr>
        <w:ind w:firstLine="709"/>
        <w:jc w:val="both"/>
      </w:pPr>
      <w:r>
        <w:t>Rehabilitacja w stwardnieniu rozsianym –</w:t>
      </w:r>
      <w:r w:rsidR="002607C2">
        <w:t xml:space="preserve"> </w:t>
      </w:r>
      <w:bookmarkStart w:id="0" w:name="_GoBack"/>
      <w:bookmarkEnd w:id="0"/>
      <w:r>
        <w:t>wyzwanie współczesnej medycyny</w:t>
      </w:r>
    </w:p>
    <w:p w:rsidR="00441CE4" w:rsidRDefault="00441CE4" w:rsidP="00441CE4">
      <w:pPr>
        <w:ind w:firstLine="709"/>
        <w:jc w:val="both"/>
      </w:pPr>
    </w:p>
    <w:p w:rsidR="00217927" w:rsidRPr="00217927" w:rsidRDefault="00217927" w:rsidP="00217927">
      <w:pPr>
        <w:ind w:firstLine="0"/>
        <w:rPr>
          <w:b/>
        </w:rPr>
      </w:pPr>
      <w:r w:rsidRPr="00217927">
        <w:rPr>
          <w:b/>
        </w:rPr>
        <w:t>Definicja</w:t>
      </w:r>
    </w:p>
    <w:p w:rsidR="00441CE4" w:rsidRDefault="00605B9B" w:rsidP="00217927">
      <w:pPr>
        <w:ind w:firstLine="0"/>
      </w:pPr>
      <w:r>
        <w:t xml:space="preserve">Stwardnienie rozsiane (łac. </w:t>
      </w:r>
      <w:proofErr w:type="spellStart"/>
      <w:r>
        <w:t>sclerosis</w:t>
      </w:r>
      <w:proofErr w:type="spellEnd"/>
      <w:r>
        <w:t xml:space="preserve"> </w:t>
      </w:r>
      <w:proofErr w:type="spellStart"/>
      <w:r>
        <w:t>multiplex</w:t>
      </w:r>
      <w:proofErr w:type="spellEnd"/>
      <w:r>
        <w:t>, SM) jest przewlekłą, zapalną, neurodegeneracyjną chorobą ośrodkowego układu nerwowego (</w:t>
      </w:r>
      <w:proofErr w:type="spellStart"/>
      <w:r>
        <w:t>OUN</w:t>
      </w:r>
      <w:proofErr w:type="spellEnd"/>
      <w:r>
        <w:t>), w której dochodzi do wieloogniskowego uszkodzenia (demielinizacji i rozpadu osłonek mielinowych) tkanki nerwowej. Powoduje to nieprawidłowe przekazywanie impulsów wzdłuż dróg nerwowych w mózgowiu i rdzeniu kręgowym</w:t>
      </w:r>
      <w:r w:rsidR="00441CE4">
        <w:t xml:space="preserve"> </w:t>
      </w:r>
      <w:r>
        <w:t xml:space="preserve">(1,2). </w:t>
      </w:r>
    </w:p>
    <w:p w:rsidR="00217927" w:rsidRPr="00217927" w:rsidRDefault="00217927" w:rsidP="00217927">
      <w:pPr>
        <w:ind w:firstLine="0"/>
        <w:rPr>
          <w:b/>
        </w:rPr>
      </w:pPr>
      <w:r w:rsidRPr="00217927">
        <w:rPr>
          <w:b/>
        </w:rPr>
        <w:t>Przebieg</w:t>
      </w:r>
    </w:p>
    <w:p w:rsidR="00605B9B" w:rsidRDefault="00605B9B" w:rsidP="00217927">
      <w:pPr>
        <w:ind w:firstLine="0"/>
      </w:pPr>
      <w:r>
        <w:t>Choroba ma najczęściej przebieg wielofazowy z okresami zaostrzeń i remisji</w:t>
      </w:r>
      <w:r w:rsidR="00441CE4">
        <w:t xml:space="preserve"> </w:t>
      </w:r>
      <w:r>
        <w:t xml:space="preserve">(3). </w:t>
      </w:r>
      <w:r w:rsidR="00441CE4">
        <w:t>Wśród wieloogniskowych objawów należy wymienić: zaburzenia ruchowe, czuciowe (parestezje), móżdżkowe (zaburzenia równowagi), zaburzenia widzenia, zaburzenia autonomiczne, zespoły bólowe oraz objawy psychiatryczne: zaburzenia poznawcze i zaburzenia nastroju (2,4) .</w:t>
      </w:r>
    </w:p>
    <w:p w:rsidR="00605B9B" w:rsidRDefault="00605B9B" w:rsidP="00605B9B"/>
    <w:p w:rsidR="00605B9B" w:rsidRPr="00605B9B" w:rsidRDefault="00605B9B" w:rsidP="00605B9B">
      <w:pPr>
        <w:rPr>
          <w:lang w:val="en-US"/>
        </w:rPr>
      </w:pPr>
      <w:r w:rsidRPr="00605B9B">
        <w:rPr>
          <w:lang w:val="en-US"/>
        </w:rPr>
        <w:t>1.</w:t>
      </w:r>
      <w:r w:rsidR="00441CE4">
        <w:rPr>
          <w:lang w:val="en-US"/>
        </w:rPr>
        <w:t xml:space="preserve"> </w:t>
      </w:r>
      <w:proofErr w:type="spellStart"/>
      <w:r w:rsidRPr="00605B9B">
        <w:rPr>
          <w:lang w:val="en-US"/>
        </w:rPr>
        <w:t>Haselkorn</w:t>
      </w:r>
      <w:proofErr w:type="spellEnd"/>
      <w:r w:rsidRPr="00605B9B">
        <w:rPr>
          <w:lang w:val="en-US"/>
        </w:rPr>
        <w:t xml:space="preserve"> </w:t>
      </w:r>
      <w:proofErr w:type="spellStart"/>
      <w:r w:rsidRPr="00605B9B">
        <w:rPr>
          <w:lang w:val="en-US"/>
        </w:rPr>
        <w:t>J.K</w:t>
      </w:r>
      <w:proofErr w:type="spellEnd"/>
      <w:r w:rsidRPr="00605B9B">
        <w:rPr>
          <w:lang w:val="en-US"/>
        </w:rPr>
        <w:t xml:space="preserve">., </w:t>
      </w:r>
      <w:proofErr w:type="spellStart"/>
      <w:r w:rsidRPr="00605B9B">
        <w:rPr>
          <w:lang w:val="en-US"/>
        </w:rPr>
        <w:t>Balsdon</w:t>
      </w:r>
      <w:proofErr w:type="spellEnd"/>
      <w:r w:rsidRPr="00605B9B">
        <w:rPr>
          <w:lang w:val="en-US"/>
        </w:rPr>
        <w:t xml:space="preserve"> Richer C., Fry Welch D. i </w:t>
      </w:r>
      <w:proofErr w:type="spellStart"/>
      <w:proofErr w:type="gramStart"/>
      <w:r w:rsidRPr="00605B9B">
        <w:rPr>
          <w:lang w:val="en-US"/>
        </w:rPr>
        <w:t>wsp</w:t>
      </w:r>
      <w:proofErr w:type="spellEnd"/>
      <w:r w:rsidRPr="00605B9B">
        <w:rPr>
          <w:lang w:val="en-US"/>
        </w:rPr>
        <w:t>.;</w:t>
      </w:r>
      <w:proofErr w:type="gramEnd"/>
      <w:r w:rsidRPr="00605B9B">
        <w:rPr>
          <w:lang w:val="en-US"/>
        </w:rPr>
        <w:t xml:space="preserve"> Multiple Sclerosis Council for Clinical Practice Guidelines: Overview of spasticity management in multiple sclerosis. Evidence-based management strategies for spasticity treatment in multiple sclerosis. J. Spinal Cord Med. 2005; 28: 167-199.</w:t>
      </w:r>
    </w:p>
    <w:p w:rsidR="00605B9B" w:rsidRPr="00441CE4" w:rsidRDefault="00605B9B" w:rsidP="00605B9B">
      <w:pPr>
        <w:rPr>
          <w:lang w:val="en-US"/>
        </w:rPr>
      </w:pPr>
      <w:r w:rsidRPr="00605B9B">
        <w:rPr>
          <w:lang w:val="en-US"/>
        </w:rPr>
        <w:t>2.</w:t>
      </w:r>
      <w:r w:rsidR="00441CE4">
        <w:rPr>
          <w:lang w:val="en-US"/>
        </w:rPr>
        <w:t xml:space="preserve"> </w:t>
      </w:r>
      <w:proofErr w:type="spellStart"/>
      <w:r w:rsidRPr="00605B9B">
        <w:rPr>
          <w:lang w:val="en-US"/>
        </w:rPr>
        <w:t>Petajan</w:t>
      </w:r>
      <w:proofErr w:type="spellEnd"/>
      <w:r w:rsidRPr="00605B9B">
        <w:rPr>
          <w:lang w:val="en-US"/>
        </w:rPr>
        <w:t xml:space="preserve"> </w:t>
      </w:r>
      <w:proofErr w:type="spellStart"/>
      <w:r w:rsidRPr="00605B9B">
        <w:rPr>
          <w:lang w:val="en-US"/>
        </w:rPr>
        <w:t>J.H</w:t>
      </w:r>
      <w:proofErr w:type="spellEnd"/>
      <w:r w:rsidRPr="00605B9B">
        <w:rPr>
          <w:lang w:val="en-US"/>
        </w:rPr>
        <w:t xml:space="preserve">., White </w:t>
      </w:r>
      <w:proofErr w:type="spellStart"/>
      <w:r w:rsidRPr="00605B9B">
        <w:rPr>
          <w:lang w:val="en-US"/>
        </w:rPr>
        <w:t>A.T</w:t>
      </w:r>
      <w:proofErr w:type="spellEnd"/>
      <w:r w:rsidRPr="00605B9B">
        <w:rPr>
          <w:lang w:val="en-US"/>
        </w:rPr>
        <w:t>.: Recommendations for physical activity in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patients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with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multiple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sclerosis.</w:t>
      </w:r>
      <w:r w:rsidR="00441CE4">
        <w:rPr>
          <w:lang w:val="en-US"/>
        </w:rPr>
        <w:t xml:space="preserve"> </w:t>
      </w:r>
      <w:r w:rsidRPr="00441CE4">
        <w:rPr>
          <w:lang w:val="en-US"/>
        </w:rPr>
        <w:t>Sports</w:t>
      </w:r>
      <w:r w:rsidR="00441CE4" w:rsidRPr="00441CE4">
        <w:rPr>
          <w:lang w:val="en-US"/>
        </w:rPr>
        <w:t xml:space="preserve"> </w:t>
      </w:r>
      <w:r w:rsidRPr="00441CE4">
        <w:rPr>
          <w:lang w:val="en-US"/>
        </w:rPr>
        <w:t>Med.</w:t>
      </w:r>
      <w:r w:rsidR="00441CE4" w:rsidRPr="00441CE4">
        <w:rPr>
          <w:lang w:val="en-US"/>
        </w:rPr>
        <w:t xml:space="preserve"> </w:t>
      </w:r>
      <w:r w:rsidRPr="00441CE4">
        <w:rPr>
          <w:lang w:val="en-US"/>
        </w:rPr>
        <w:t>1999;</w:t>
      </w:r>
      <w:r w:rsidR="00441CE4">
        <w:rPr>
          <w:lang w:val="en-US"/>
        </w:rPr>
        <w:t xml:space="preserve"> </w:t>
      </w:r>
      <w:r w:rsidRPr="00441CE4">
        <w:rPr>
          <w:lang w:val="en-US"/>
        </w:rPr>
        <w:t>27: 179-191.</w:t>
      </w:r>
    </w:p>
    <w:p w:rsidR="00605B9B" w:rsidRPr="00441CE4" w:rsidRDefault="00605B9B" w:rsidP="00441CE4">
      <w:pPr>
        <w:rPr>
          <w:lang w:val="en-US"/>
        </w:rPr>
      </w:pPr>
      <w:r w:rsidRPr="00441CE4">
        <w:rPr>
          <w:lang w:val="en-US"/>
        </w:rPr>
        <w:t>3.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 xml:space="preserve">Corticosteroids for multiple sclerosis: I. Application for treating exacerbations. Frohman EM1, Shah A, </w:t>
      </w:r>
      <w:proofErr w:type="spellStart"/>
      <w:r w:rsidR="00441CE4" w:rsidRPr="00441CE4">
        <w:rPr>
          <w:lang w:val="en-US"/>
        </w:rPr>
        <w:t>Eggenberger</w:t>
      </w:r>
      <w:proofErr w:type="spellEnd"/>
      <w:r w:rsidR="00441CE4" w:rsidRPr="00441CE4">
        <w:rPr>
          <w:lang w:val="en-US"/>
        </w:rPr>
        <w:t xml:space="preserve"> E, Metz L, </w:t>
      </w:r>
      <w:proofErr w:type="spellStart"/>
      <w:r w:rsidR="00441CE4" w:rsidRPr="00441CE4">
        <w:rPr>
          <w:lang w:val="en-US"/>
        </w:rPr>
        <w:t>Zivadinov</w:t>
      </w:r>
      <w:proofErr w:type="spellEnd"/>
      <w:r w:rsidR="00441CE4" w:rsidRPr="00441CE4">
        <w:rPr>
          <w:lang w:val="en-US"/>
        </w:rPr>
        <w:t xml:space="preserve"> R, </w:t>
      </w:r>
      <w:proofErr w:type="spellStart"/>
      <w:r w:rsidR="00441CE4" w:rsidRPr="00441CE4">
        <w:rPr>
          <w:lang w:val="en-US"/>
        </w:rPr>
        <w:t>Stüve</w:t>
      </w:r>
      <w:proofErr w:type="spellEnd"/>
      <w:r w:rsidR="00441CE4" w:rsidRPr="00441CE4">
        <w:rPr>
          <w:lang w:val="en-US"/>
        </w:rPr>
        <w:t xml:space="preserve"> O.</w:t>
      </w:r>
    </w:p>
    <w:p w:rsidR="00605B9B" w:rsidRPr="00441CE4" w:rsidRDefault="00605B9B" w:rsidP="00441CE4">
      <w:pPr>
        <w:rPr>
          <w:lang w:val="en-US"/>
        </w:rPr>
      </w:pPr>
      <w:r w:rsidRPr="00441CE4">
        <w:rPr>
          <w:lang w:val="en-US"/>
        </w:rPr>
        <w:t>4.</w:t>
      </w:r>
      <w:r w:rsidR="00441CE4">
        <w:rPr>
          <w:lang w:val="en-US"/>
        </w:rPr>
        <w:t xml:space="preserve"> </w:t>
      </w:r>
      <w:proofErr w:type="spellStart"/>
      <w:r w:rsidR="00441CE4" w:rsidRPr="00441CE4">
        <w:rPr>
          <w:lang w:val="en-US"/>
        </w:rPr>
        <w:t>Cella</w:t>
      </w:r>
      <w:proofErr w:type="spellEnd"/>
      <w:r w:rsidR="00441CE4" w:rsidRPr="00441CE4">
        <w:rPr>
          <w:lang w:val="en-US"/>
        </w:rPr>
        <w:t xml:space="preserve"> D.F., </w:t>
      </w:r>
      <w:proofErr w:type="spellStart"/>
      <w:r w:rsidR="00441CE4" w:rsidRPr="00441CE4">
        <w:rPr>
          <w:lang w:val="en-US"/>
        </w:rPr>
        <w:t>Dineen</w:t>
      </w:r>
      <w:proofErr w:type="spellEnd"/>
      <w:r w:rsidR="00441CE4" w:rsidRPr="00441CE4">
        <w:rPr>
          <w:lang w:val="en-US"/>
        </w:rPr>
        <w:t xml:space="preserve"> K., </w:t>
      </w:r>
      <w:proofErr w:type="spellStart"/>
      <w:r w:rsidR="00441CE4" w:rsidRPr="00441CE4">
        <w:rPr>
          <w:lang w:val="en-US"/>
        </w:rPr>
        <w:t>Arnason</w:t>
      </w:r>
      <w:proofErr w:type="spellEnd"/>
      <w:r w:rsidR="00441CE4" w:rsidRPr="00441CE4">
        <w:rPr>
          <w:lang w:val="en-US"/>
        </w:rPr>
        <w:t xml:space="preserve"> B. i </w:t>
      </w:r>
      <w:proofErr w:type="spellStart"/>
      <w:proofErr w:type="gramStart"/>
      <w:r w:rsidR="00441CE4" w:rsidRPr="00441CE4">
        <w:rPr>
          <w:lang w:val="en-US"/>
        </w:rPr>
        <w:t>wsp</w:t>
      </w:r>
      <w:proofErr w:type="spellEnd"/>
      <w:r w:rsidR="00441CE4" w:rsidRPr="00441CE4">
        <w:rPr>
          <w:lang w:val="en-US"/>
        </w:rPr>
        <w:t>.:</w:t>
      </w:r>
      <w:proofErr w:type="gramEnd"/>
      <w:r w:rsidR="00441CE4" w:rsidRPr="00441CE4">
        <w:rPr>
          <w:lang w:val="en-US"/>
        </w:rPr>
        <w:t xml:space="preserve"> Validation of the functional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assessment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of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multiple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sclerosis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quality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of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life instrument. Neurology 1996; 47: 129-139.</w:t>
      </w:r>
    </w:p>
    <w:p w:rsidR="00605B9B" w:rsidRDefault="00605B9B" w:rsidP="00605B9B">
      <w:pPr>
        <w:rPr>
          <w:lang w:val="en-US"/>
        </w:rPr>
      </w:pPr>
    </w:p>
    <w:p w:rsidR="00441CE4" w:rsidRDefault="00441CE4" w:rsidP="00605B9B">
      <w:pPr>
        <w:rPr>
          <w:lang w:val="en-US"/>
        </w:rPr>
      </w:pPr>
    </w:p>
    <w:p w:rsidR="00114FCA" w:rsidRDefault="00114FCA" w:rsidP="00605B9B">
      <w:pPr>
        <w:rPr>
          <w:lang w:val="en-US"/>
        </w:rPr>
      </w:pPr>
    </w:p>
    <w:p w:rsidR="00605B9B" w:rsidRPr="00441CE4" w:rsidRDefault="00605B9B" w:rsidP="00605B9B">
      <w:pPr>
        <w:rPr>
          <w:lang w:val="en-US"/>
        </w:rPr>
      </w:pPr>
    </w:p>
    <w:p w:rsidR="002607C2" w:rsidRDefault="002607C2" w:rsidP="002607C2">
      <w:pPr>
        <w:rPr>
          <w:lang w:val="en-US"/>
        </w:rPr>
      </w:pPr>
    </w:p>
    <w:p w:rsidR="00605B9B" w:rsidRDefault="00605B9B" w:rsidP="00605B9B">
      <w:r>
        <w:rPr>
          <w:noProof/>
          <w:lang w:eastAsia="pl-PL" w:bidi="ar-SA"/>
        </w:rPr>
        <w:drawing>
          <wp:inline distT="0" distB="0" distL="0" distR="0" wp14:anchorId="4FECDECD" wp14:editId="32D4BD9B">
            <wp:extent cx="6120130" cy="154172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5477"/>
                    <a:stretch/>
                  </pic:blipFill>
                  <pic:spPr bwMode="auto">
                    <a:xfrm>
                      <a:off x="0" y="0"/>
                      <a:ext cx="6120130" cy="154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7C2" w:rsidRDefault="002607C2" w:rsidP="00605B9B">
      <w:r>
        <w:t xml:space="preserve">Ryc. 1. </w:t>
      </w:r>
      <w:proofErr w:type="spellStart"/>
      <w:r>
        <w:t>Żródło</w:t>
      </w:r>
      <w:proofErr w:type="spellEnd"/>
      <w:r>
        <w:t xml:space="preserve"> tekstu</w:t>
      </w:r>
    </w:p>
    <w:p w:rsidR="002607C2" w:rsidRDefault="002607C2" w:rsidP="00605B9B"/>
    <w:p w:rsidR="002607C2" w:rsidRDefault="002607C2" w:rsidP="00605B9B">
      <w:r>
        <w:t>Tab. 1. Fragment danych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960"/>
        <w:gridCol w:w="1167"/>
        <w:gridCol w:w="960"/>
        <w:gridCol w:w="1140"/>
      </w:tblGrid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masaż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masa</w:t>
            </w:r>
            <w:proofErr w:type="gramEnd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 xml:space="preserve"> ciała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waga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wzrost</w:t>
            </w:r>
            <w:proofErr w:type="gramEnd"/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166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175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168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162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168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170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171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165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175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176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169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167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168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178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169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klasyczny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167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kobiety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171</w:t>
            </w:r>
          </w:p>
        </w:tc>
      </w:tr>
      <w:tr w:rsidR="002607C2" w:rsidRPr="002607C2" w:rsidTr="002607C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głeboki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gramStart"/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mężczyźni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C2" w:rsidRPr="002607C2" w:rsidRDefault="002607C2" w:rsidP="002607C2">
            <w:pPr>
              <w:widowControl/>
              <w:suppressAutoHyphens w:val="0"/>
              <w:ind w:firstLine="0"/>
              <w:jc w:val="right"/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607C2">
              <w:rPr>
                <w:rFonts w:ascii="Liberation Sans" w:eastAsia="Times New Roman" w:hAnsi="Liberation Sans" w:cs="Liberation Sans"/>
                <w:color w:val="000000"/>
                <w:kern w:val="0"/>
                <w:sz w:val="22"/>
                <w:szCs w:val="22"/>
                <w:lang w:eastAsia="pl-PL" w:bidi="ar-SA"/>
              </w:rPr>
              <w:t>180</w:t>
            </w:r>
          </w:p>
        </w:tc>
      </w:tr>
    </w:tbl>
    <w:p w:rsidR="002607C2" w:rsidRPr="00605B9B" w:rsidRDefault="002607C2" w:rsidP="00605B9B"/>
    <w:sectPr w:rsidR="002607C2" w:rsidRPr="00605B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NDA2MTI0MDU0sLRQ0lEKTi0uzszPAykwrgUAqBSXLiwAAAA="/>
  </w:docVars>
  <w:rsids>
    <w:rsidRoot w:val="00DE08DE"/>
    <w:rsid w:val="00114FCA"/>
    <w:rsid w:val="001E3A9B"/>
    <w:rsid w:val="00217927"/>
    <w:rsid w:val="002607C2"/>
    <w:rsid w:val="00441CE4"/>
    <w:rsid w:val="00605B9B"/>
    <w:rsid w:val="00A3635A"/>
    <w:rsid w:val="00DD7499"/>
    <w:rsid w:val="00D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B0B0E2"/>
  <w15:chartTrackingRefBased/>
  <w15:docId w15:val="{76D0977C-7C93-4CA4-BC8A-2E5C23F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ind w:firstLine="283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360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605B9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0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magister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</dc:title>
  <dc:subject/>
  <dc:creator>Mirosław Andrusiewicz</dc:creator>
  <cp:keywords/>
  <cp:lastModifiedBy>Mirosław Andrusiewicz</cp:lastModifiedBy>
  <cp:revision>2</cp:revision>
  <cp:lastPrinted>1899-12-31T23:00:00Z</cp:lastPrinted>
  <dcterms:created xsi:type="dcterms:W3CDTF">2019-05-13T13:58:00Z</dcterms:created>
  <dcterms:modified xsi:type="dcterms:W3CDTF">2019-05-13T13:58:00Z</dcterms:modified>
</cp:coreProperties>
</file>